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360" w:lineRule="auto"/>
        <w:jc w:val="center"/>
        <w:rPr>
          <w:rFonts w:hint="eastAsia" w:ascii="方正大标宋_GBK" w:hAnsi="宋体" w:eastAsia="方正大标宋_GBK" w:cs="宋体"/>
          <w:kern w:val="0"/>
          <w:sz w:val="44"/>
          <w:szCs w:val="44"/>
        </w:rPr>
      </w:pPr>
      <w:r>
        <w:rPr>
          <w:rFonts w:hint="eastAsia" w:ascii="方正大标宋_GBK" w:hAnsi="宋体" w:eastAsia="方正大标宋_GBK" w:cs="宋体"/>
          <w:bCs/>
          <w:kern w:val="0"/>
          <w:sz w:val="44"/>
          <w:szCs w:val="44"/>
        </w:rPr>
        <w:t>提供资料真实性承诺书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本公司已按照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惠州卫生职业技术学院附属医院</w:t>
      </w:r>
      <w:r>
        <w:rPr>
          <w:rFonts w:hint="eastAsia" w:ascii="仿宋" w:hAnsi="仿宋" w:eastAsia="仿宋" w:cs="仿宋"/>
          <w:kern w:val="0"/>
          <w:sz w:val="28"/>
          <w:szCs w:val="28"/>
        </w:rPr>
        <w:t>医疗设备采购项目市场调研公告要求提供了1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kern w:val="0"/>
          <w:sz w:val="28"/>
          <w:szCs w:val="28"/>
        </w:rPr>
        <w:t>项资料，具体内容包括：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line="3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1、医疗设备市场调研登记表（附件1）；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line="3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2、医疗设备市场调研报价单（附件2）；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line="3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3、产品技术参数及配置清单明细表（附件3），配置清单必须分项报价；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line="3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4、与同类同档次主流产品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不少于2家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的技术参数比较；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line="3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5、产品售后服务方案（含质保期、送货期）；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line="3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6、产品注册证，如无，请提供无需注册证的证明文件；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line="3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、生产商营业执照、医疗器械生产许可证、医疗器械经营许可证、第二类医疗器械经营备案凭证，营业状态截图（如提供“国家企业信用信息公示系统”（www.gsxt.gov.cn/index.html）查询截图）；若属于中小企业，请提供《中小企业声明函》（附件4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line="3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8、进口产品需提供授权书文件；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line="3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9、各级代理商企业营业执照、医疗器械经营许可证、各级授权文件，营业状态截图（如提供“国家企业信用信息公示系统”（www.gsxt.gov.cn/index.html）查询截图）；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line="3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10、法人资格证明书及法人授权书、法人身份证、被授权人身份证（含最近1-3个月有效社保缴交证明）、股东组成人员名单及查询证明（可参考使用国家企业信用信息公示网、天眼查、企查查等相关网站截图）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line="3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、用户名单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line="3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、要求提供同型号产品广东省内地级市以上三甲医院的销售记录，如合同、中标通知书、发票；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line="3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、产品彩页；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line="3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、产品说明书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line="3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sz w:val="28"/>
          <w:szCs w:val="28"/>
        </w:rPr>
        <w:t>信用中国”网站（www.creditchina.gov.cn）及中国政府采购网(www.ccgp.gov.cn)网站截图查询证明加盖公章；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line="3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、推荐设备对医院场地安装要求（基建、防护、屏蔽、供电、供水、供气、信息化）及操作人员资质要求；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line="3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、诚信参与市场调研及诚信报价承诺书（附件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）。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line="3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、提供资料真实性承诺书（附件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本公司郑重承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</w:rPr>
        <w:t>诺，我公司所提交的资料均真实有效，如有虚假，将依法承担相应责任。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560" w:firstLineChars="200"/>
        <w:jc w:val="center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公司名称（签章）：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right="360" w:firstLine="560" w:firstLineChars="200"/>
        <w:jc w:val="righ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日期：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年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日</w:t>
      </w:r>
    </w:p>
    <w:sectPr>
      <w:pgSz w:w="11906" w:h="16838"/>
      <w:pgMar w:top="1327" w:right="1349" w:bottom="1327" w:left="134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5NTRiOGIyMTk3NmE3MDM4NjRiNTBiNzBlYTgyM2UifQ=="/>
  </w:docVars>
  <w:rsids>
    <w:rsidRoot w:val="0055399E"/>
    <w:rsid w:val="00331495"/>
    <w:rsid w:val="004503B9"/>
    <w:rsid w:val="0055399E"/>
    <w:rsid w:val="00585762"/>
    <w:rsid w:val="007264D8"/>
    <w:rsid w:val="00742340"/>
    <w:rsid w:val="007D7163"/>
    <w:rsid w:val="009A21D3"/>
    <w:rsid w:val="00C24997"/>
    <w:rsid w:val="00E62613"/>
    <w:rsid w:val="252D004E"/>
    <w:rsid w:val="29005587"/>
    <w:rsid w:val="2F2B35A7"/>
    <w:rsid w:val="360E4B74"/>
    <w:rsid w:val="3FE35E8E"/>
    <w:rsid w:val="4D0F2780"/>
    <w:rsid w:val="5BB039F3"/>
    <w:rsid w:val="63E71258"/>
    <w:rsid w:val="7A0D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/>
    </w:pPr>
    <w:rPr>
      <w:rFonts w:asciiTheme="majorHAnsi" w:hAnsiTheme="majorHAnsi" w:cstheme="majorBidi"/>
      <w:sz w:val="24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101</Words>
  <Characters>576</Characters>
  <Lines>4</Lines>
  <Paragraphs>1</Paragraphs>
  <TotalTime>5</TotalTime>
  <ScaleCrop>false</ScaleCrop>
  <LinksUpToDate>false</LinksUpToDate>
  <CharactersWithSpaces>676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2021-03-03T07:03:00Z</dcterms:created>
  <dc:creator>于强</dc:creator>
  <cp:lastModifiedBy>剑</cp:lastModifiedBy>
  <cp:lastPrinted>2021-08-21T05:46:00Z</cp:lastPrinted>
  <dcterms:modified xsi:type="dcterms:W3CDTF">2023-09-02T02:01:42Z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88D5223A65684EBF9DAA336215896D86</vt:lpwstr>
  </property>
</Properties>
</file>